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苏银理财恒源封闭债权281期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苏银理财恒源封闭债权281期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2026年03月25日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苏银理财恒源封闭债权281期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Z7003126000005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2,015,062,275.00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2027年04月20日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2026年03月26日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